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Ersatzplatten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9966919" name="c98aa770-c45b-11ef-b728-0b338db2cf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820845" name="c98aa770-c45b-11ef-b728-0b338db2cff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89660704" name="d45a2400-c45b-11ef-a01a-931d456aa4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119359" name="d45a2400-c45b-11ef-a01a-931d456aa41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1899461" name="6c162280-c45c-11ef-9131-714c24949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832653" name="6c162280-c45c-11ef-9131-714c2494967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1862621" name="8782db30-c45c-11ef-a4d6-1973d2d007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260190" name="8782db30-c45c-11ef-a4d6-1973d2d0074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Bleihaltige Abdichtung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2034319" name="0d0dde30-c45d-11ef-860b-53b42775a0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7630608" name="0d0dde30-c45d-11ef-860b-53b42775a06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04541460" name="1ff3d1d0-c45d-11ef-89d3-db4d1af64b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323872" name="1ff3d1d0-c45d-11ef-89d3-db4d1af64bd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bleihaltig: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7290955" name="6174c560-c45d-11ef-8221-d5e457ff63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281495" name="6174c560-c45d-11ef-8221-d5e457ff638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3863628" name="69a4def0-c45d-11ef-8d45-0b9373d2ff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708916" name="69a4def0-c45d-11ef-8d45-0b9373d2ff9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bleihaltig</w:t>
            </w:r>
          </w:p>
          <w:p>
            <w:pPr>
              <w:spacing w:before="0" w:after="0"/>
            </w:pPr>
            <w:r>
              <w:t>Elektroisolationsrohre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3635212" name="c3ec9880-c45d-11ef-a6c5-81c7534de1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521887" name="c3ec9880-c45d-11ef-a6c5-81c7534de1c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9701441" name="cbaa6840-c45d-11ef-8109-8583dc72c3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753798" name="cbaa6840-c45d-11ef-8109-8583dc72c39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bleihaltig: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jedes Stockwerk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Elektrotableau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3707491" name="775999c0-c460-11ef-96ff-454ba89af7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133995" name="775999c0-c460-11ef-96ff-454ba89af7a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8632764" name="8d9288f0-c460-11ef-97ee-b9be165117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306621" name="8d9288f0-c460-11ef-97ee-b9be1651174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Dichtungsring</w:t>
            </w:r>
          </w:p>
          <w:p>
            <w:pPr>
              <w:spacing w:before="0" w:after="0"/>
            </w:pPr>
            <w:r>
              <w:t>Tank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7010959" name="ff52fd50-c463-11ef-8cd8-41f80faf6e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267344" name="ff52fd50-c463-11ef-8cd8-41f80faf6e7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9558173" name="05f94290-c464-11ef-a1a6-9560888966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11693" name="05f94290-c464-11ef-a1a6-95608889667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alle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Antidröhnbeschichtung</w:t>
            </w:r>
          </w:p>
          <w:p>
            <w:pPr>
              <w:spacing w:before="0" w:after="0"/>
            </w:pPr>
            <w:r>
              <w:t>Spühlbecken</w:t>
            </w:r>
          </w:p>
          <w:p>
            <w:pPr>
              <w:spacing w:before="0" w:after="0"/>
            </w:pPr>
            <w:r>
              <w:t>grau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7370191" name="a1e54aa0-c46e-11ef-b459-dd67ebdd00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3572444" name="a1e54aa0-c46e-11ef-b459-dd67ebdd007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9653371" name="a7716d50-c46e-11ef-a72b-afc8cb6a0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292665" name="a7716d50-c46e-11ef-a72b-afc8cb6a0f8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9801049" name="e97f9040-c46f-11ef-bc3f-c7a18dcd8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075812" name="e97f9040-c46f-11ef-bc3f-c7a18dcd8df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3228642" name="fdfec180-c46f-11ef-95b6-a993b72bb5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874793" name="fdfec180-c46f-11ef-95b6-a993b72bb56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innen und aussen</w:t>
            </w:r>
          </w:p>
          <w:p>
            <w:pPr>
              <w:spacing w:before="0" w:after="0"/>
            </w:pPr>
            <w:r>
              <w:t>ganzes 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behandeltes Holz</w:t>
            </w:r>
          </w:p>
          <w:p>
            <w:pPr>
              <w:spacing w:before="0" w:after="0"/>
            </w:pPr>
            <w:r>
              <w:t>Konstruktion- und Verkleidung</w:t>
            </w:r>
          </w:p>
          <w:p>
            <w:pPr>
              <w:spacing w:before="0" w:after="0"/>
            </w:pPr>
            <w:r>
              <w:t>diverse Farben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9527907" name="59ee9e10-c476-11ef-95b1-371b2ccc7c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505449" name="59ee9e10-c476-11ef-95b1-371b2ccc7c8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1249211" name="6784dbc0-c476-11ef-83e6-4174048eb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199395" name="6784dbc0-c476-11ef-83e6-4174048ebc4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Lindenstrasse 10</w:t>
          </w:r>
        </w:p>
        <w:p>
          <w:pPr>
            <w:spacing w:before="0" w:after="0"/>
          </w:pPr>
          <w:r>
            <w:t>79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